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18895" w14:textId="653A0154" w:rsidR="005F0603" w:rsidRDefault="00D73FC5" w:rsidP="00D73FC5">
      <w:pPr>
        <w:jc w:val="center"/>
      </w:pPr>
      <w:r>
        <w:t>IOWA MUNICIPAL FINANCE OFFICERS ASSOCIATION</w:t>
      </w:r>
      <w:r>
        <w:br/>
        <w:t>BOARD MEETING</w:t>
      </w:r>
      <w:r>
        <w:br/>
      </w:r>
      <w:r w:rsidR="00840115">
        <w:t>MARCH 27, 2020</w:t>
      </w:r>
    </w:p>
    <w:p w14:paraId="29219D2A" w14:textId="4BC27482" w:rsidR="0001117C" w:rsidRDefault="0039207D" w:rsidP="00D73FC5">
      <w:r>
        <w:t xml:space="preserve">President </w:t>
      </w:r>
      <w:r w:rsidR="00706A9F">
        <w:t xml:space="preserve">Beverly Conrad </w:t>
      </w:r>
      <w:r>
        <w:t xml:space="preserve">called the </w:t>
      </w:r>
      <w:r w:rsidR="00D73FC5">
        <w:t xml:space="preserve">IMFOA Board of Directors </w:t>
      </w:r>
      <w:r w:rsidR="00391905">
        <w:t xml:space="preserve">web conference </w:t>
      </w:r>
      <w:r>
        <w:t>to order a</w:t>
      </w:r>
      <w:r w:rsidR="00391905">
        <w:t>t 1</w:t>
      </w:r>
      <w:r w:rsidR="00493179">
        <w:t>:0</w:t>
      </w:r>
      <w:r w:rsidR="005A49C4">
        <w:t>0</w:t>
      </w:r>
      <w:r w:rsidR="00493179">
        <w:t xml:space="preserve"> p.m. </w:t>
      </w:r>
      <w:r w:rsidR="00391905">
        <w:t xml:space="preserve">with the following </w:t>
      </w:r>
      <w:r>
        <w:t xml:space="preserve">Board Members </w:t>
      </w:r>
      <w:r w:rsidR="00391905">
        <w:t xml:space="preserve">present:  </w:t>
      </w:r>
      <w:r w:rsidR="00B761CB">
        <w:t xml:space="preserve">Erin Learn, </w:t>
      </w:r>
      <w:r w:rsidR="004C11F0">
        <w:t xml:space="preserve">Kelly Groskurth, </w:t>
      </w:r>
      <w:r w:rsidR="0099769E">
        <w:t>Amber Julseth,</w:t>
      </w:r>
      <w:r w:rsidR="0001117C">
        <w:t xml:space="preserve"> Trish Gleason, </w:t>
      </w:r>
      <w:r w:rsidR="009F1D29">
        <w:t xml:space="preserve">Tricia Maiers, </w:t>
      </w:r>
      <w:r w:rsidR="00DB3D32">
        <w:t xml:space="preserve">Ondrea Elmquist, </w:t>
      </w:r>
      <w:r w:rsidR="000C0B45">
        <w:t>Kevin Jacobson, Karyl Bonjour,</w:t>
      </w:r>
      <w:r w:rsidR="001C5A17">
        <w:t xml:space="preserve"> </w:t>
      </w:r>
      <w:r w:rsidR="004C11F0">
        <w:t xml:space="preserve">and </w:t>
      </w:r>
      <w:r w:rsidR="00D73FC5">
        <w:t xml:space="preserve">Deb Wheatley Field.  Absent: </w:t>
      </w:r>
      <w:r w:rsidR="004C11F0">
        <w:t xml:space="preserve"> </w:t>
      </w:r>
      <w:r w:rsidR="000C0B45">
        <w:t>Daisy Huffman.</w:t>
      </w:r>
      <w:r w:rsidR="0001117C">
        <w:t xml:space="preserve"> </w:t>
      </w:r>
      <w:r w:rsidR="005E59F9">
        <w:t xml:space="preserve">  </w:t>
      </w:r>
    </w:p>
    <w:p w14:paraId="035DF9F9" w14:textId="4745E169" w:rsidR="00D73FC5" w:rsidRDefault="00A30440" w:rsidP="00D73FC5">
      <w:r w:rsidRPr="00A30440">
        <w:rPr>
          <w:b/>
          <w:bCs/>
        </w:rPr>
        <w:t>MINUTES</w:t>
      </w:r>
      <w:r>
        <w:br/>
        <w:t>T</w:t>
      </w:r>
      <w:r w:rsidR="0001117C">
        <w:t>ri</w:t>
      </w:r>
      <w:r w:rsidR="000C0B45">
        <w:t xml:space="preserve">cia </w:t>
      </w:r>
      <w:r w:rsidR="0001117C">
        <w:t xml:space="preserve">moved, </w:t>
      </w:r>
      <w:r w:rsidR="00DB3D32">
        <w:t xml:space="preserve">Amber seconded, </w:t>
      </w:r>
      <w:r w:rsidR="0001117C">
        <w:t xml:space="preserve">to approve the minutes of the </w:t>
      </w:r>
      <w:r w:rsidR="000C0B45">
        <w:t xml:space="preserve">January 17, 2020 meeting.  </w:t>
      </w:r>
      <w:r w:rsidR="005D32EF">
        <w:t>All in favor.</w:t>
      </w:r>
      <w:r w:rsidR="00611F0F">
        <w:br/>
      </w:r>
      <w:r w:rsidR="00611F0F">
        <w:br/>
      </w:r>
      <w:r w:rsidR="00611F0F" w:rsidRPr="00611F0F">
        <w:rPr>
          <w:b/>
          <w:bCs/>
        </w:rPr>
        <w:t>RETIRED AND ASSOCIATE MEMBERSHIPS</w:t>
      </w:r>
      <w:r w:rsidR="00611F0F">
        <w:rPr>
          <w:b/>
          <w:bCs/>
        </w:rPr>
        <w:br/>
      </w:r>
      <w:r>
        <w:t>Erin moved, Kelly seconded</w:t>
      </w:r>
      <w:r w:rsidR="006E1480">
        <w:t xml:space="preserve">, </w:t>
      </w:r>
      <w:r>
        <w:t xml:space="preserve">to approve </w:t>
      </w:r>
      <w:r w:rsidR="00611F0F">
        <w:t>Retired Membership</w:t>
      </w:r>
      <w:r w:rsidR="006E1480">
        <w:t>s</w:t>
      </w:r>
      <w:r w:rsidR="00611F0F">
        <w:t xml:space="preserve"> for:  Patrick Callahan, Lorna Fletcher, Cindy Kendall, Rexanne McEnroe, and Jody Smit</w:t>
      </w:r>
      <w:r w:rsidR="003E471C">
        <w:t>h</w:t>
      </w:r>
      <w:r w:rsidR="00611F0F">
        <w:t xml:space="preserve"> and an Associate Membership for Jester Insurance Services for 2020-21.   All in favor.</w:t>
      </w:r>
      <w:r w:rsidR="003E471C">
        <w:t xml:space="preserve"> </w:t>
      </w:r>
    </w:p>
    <w:p w14:paraId="0F36BD08" w14:textId="27BC19D6" w:rsidR="001D138C" w:rsidRDefault="004D341A" w:rsidP="00B90B1B">
      <w:r w:rsidRPr="004D341A">
        <w:rPr>
          <w:b/>
          <w:bCs/>
        </w:rPr>
        <w:t>SPRING 2020 CONFERENCE CANCELLATION ISSUES</w:t>
      </w:r>
      <w:r w:rsidR="008B0640">
        <w:rPr>
          <w:b/>
          <w:bCs/>
        </w:rPr>
        <w:br/>
      </w:r>
      <w:r w:rsidR="008B0640">
        <w:t xml:space="preserve">Due to the </w:t>
      </w:r>
      <w:r w:rsidR="00346886">
        <w:t>Covid-19</w:t>
      </w:r>
      <w:r w:rsidR="003F1657">
        <w:t xml:space="preserve"> Pandemic </w:t>
      </w:r>
      <w:r w:rsidR="008B0640">
        <w:t xml:space="preserve">the Spring Conference was cancelled, </w:t>
      </w:r>
      <w:r w:rsidR="00882371">
        <w:t xml:space="preserve">therefore, </w:t>
      </w:r>
      <w:r w:rsidR="008B0640">
        <w:t xml:space="preserve">there will be no Annual Business Meeting </w:t>
      </w:r>
      <w:r w:rsidR="008005FB">
        <w:t xml:space="preserve">during which time </w:t>
      </w:r>
      <w:r w:rsidR="008B0640">
        <w:t>new Board Members and Officers w</w:t>
      </w:r>
      <w:r w:rsidR="008005FB">
        <w:t xml:space="preserve">ere to be elected.  As well, there are several other items that were to be approved at the Business Meeting </w:t>
      </w:r>
      <w:r w:rsidR="00882371">
        <w:t>including</w:t>
      </w:r>
      <w:r w:rsidR="000E4F0A">
        <w:t xml:space="preserve">:  </w:t>
      </w:r>
      <w:r w:rsidR="008005FB">
        <w:t>April 19, 2019 minutes, F20 Financial Report, and FY21 Budget.  Tricia moved</w:t>
      </w:r>
      <w:r w:rsidR="001D138C">
        <w:t xml:space="preserve">, </w:t>
      </w:r>
      <w:r w:rsidR="008005FB">
        <w:t xml:space="preserve">Trish seconded, that due </w:t>
      </w:r>
      <w:r w:rsidR="00283EDF">
        <w:t xml:space="preserve">to the </w:t>
      </w:r>
      <w:r w:rsidR="00A459D5">
        <w:t xml:space="preserve">cancellation of the </w:t>
      </w:r>
      <w:r w:rsidR="00283EDF">
        <w:t>Spring 2020 Conference</w:t>
      </w:r>
      <w:r w:rsidR="00805137">
        <w:t xml:space="preserve"> and the </w:t>
      </w:r>
      <w:r w:rsidR="00283EDF">
        <w:t>Annual Business Meeting</w:t>
      </w:r>
      <w:r w:rsidR="00D232AC">
        <w:t>,</w:t>
      </w:r>
      <w:r w:rsidR="00805137">
        <w:t xml:space="preserve"> because of Covid-19,</w:t>
      </w:r>
      <w:r w:rsidR="00283EDF">
        <w:t xml:space="preserve"> </w:t>
      </w:r>
      <w:r w:rsidR="00EA4455">
        <w:t xml:space="preserve">the </w:t>
      </w:r>
      <w:r w:rsidR="008005FB">
        <w:t xml:space="preserve">IMFOA Board of Directors and Officers will </w:t>
      </w:r>
      <w:r w:rsidR="001D138C">
        <w:t xml:space="preserve">remain the same until the next election on April 23, 2021, per Article V, Section 1 of the By-Laws.  All in favor. </w:t>
      </w:r>
      <w:r w:rsidR="002159EC">
        <w:t xml:space="preserve">  Those who applied for the Board will be informed that their applications will be held over until April, 2021</w:t>
      </w:r>
      <w:r w:rsidR="00E707AF">
        <w:t>,</w:t>
      </w:r>
      <w:r w:rsidR="002159EC">
        <w:t xml:space="preserve"> if they still</w:t>
      </w:r>
      <w:r w:rsidR="007F6640">
        <w:t xml:space="preserve"> desire to serve </w:t>
      </w:r>
      <w:r w:rsidR="00E707AF">
        <w:t>on the Board</w:t>
      </w:r>
      <w:r w:rsidR="002159EC">
        <w:t>.</w:t>
      </w:r>
    </w:p>
    <w:p w14:paraId="0F69D185" w14:textId="0EA0A40A" w:rsidR="002159EC" w:rsidRDefault="002159EC" w:rsidP="001D138C">
      <w:pPr>
        <w:jc w:val="both"/>
        <w:rPr>
          <w:rFonts w:ascii="Tahoma" w:hAnsi="Tahoma" w:cs="Tahoma"/>
        </w:rPr>
      </w:pPr>
      <w:r>
        <w:t xml:space="preserve">Denise Hoy will </w:t>
      </w:r>
      <w:r w:rsidR="00484F42">
        <w:t xml:space="preserve">replace Tawnia Kakacek on the </w:t>
      </w:r>
      <w:r w:rsidR="00E85FA6">
        <w:t xml:space="preserve">Certification Review </w:t>
      </w:r>
      <w:r>
        <w:t xml:space="preserve">Committee </w:t>
      </w:r>
      <w:r w:rsidR="00484F42">
        <w:t xml:space="preserve">beginning </w:t>
      </w:r>
      <w:r>
        <w:t>April 1, 2020</w:t>
      </w:r>
      <w:r w:rsidR="00484F42">
        <w:t>.</w:t>
      </w:r>
      <w:r>
        <w:t xml:space="preserve">  </w:t>
      </w:r>
    </w:p>
    <w:p w14:paraId="000E431A" w14:textId="563D31A7" w:rsidR="001D138C" w:rsidRDefault="00EA4455" w:rsidP="001A05CE">
      <w:r>
        <w:t>Also</w:t>
      </w:r>
      <w:r w:rsidR="00DC554E">
        <w:t>,</w:t>
      </w:r>
      <w:r>
        <w:t xml:space="preserve"> because of the cancellation of the Spring Conference, the Audit Committee will meet </w:t>
      </w:r>
      <w:r w:rsidR="002B44EE">
        <w:t>in June prior to or after</w:t>
      </w:r>
      <w:r w:rsidR="008D5328">
        <w:t xml:space="preserve"> the June Board Meeting to review the </w:t>
      </w:r>
      <w:r w:rsidR="002159EC">
        <w:t>f</w:t>
      </w:r>
      <w:r w:rsidR="008D5328">
        <w:t>inancial records for FY2020.</w:t>
      </w:r>
    </w:p>
    <w:p w14:paraId="3177DF59" w14:textId="41AADD45" w:rsidR="004C797A" w:rsidRDefault="006010CC" w:rsidP="001A05CE">
      <w:r>
        <w:t xml:space="preserve">Plans call for the </w:t>
      </w:r>
      <w:r w:rsidR="00C72ECA">
        <w:t>voting membership to approve the April 15, 2019 Annual Business Minutes, FY21 Budget, and FY20 Financial Report electronically</w:t>
      </w:r>
      <w:r w:rsidR="00F842AF">
        <w:t xml:space="preserve"> (using Mail Chimp)</w:t>
      </w:r>
      <w:r w:rsidR="00C72ECA">
        <w:t xml:space="preserve"> next month.</w:t>
      </w:r>
      <w:r w:rsidR="00DC554E">
        <w:t xml:space="preserve">  </w:t>
      </w:r>
      <w:r w:rsidR="00C72ECA">
        <w:t xml:space="preserve"> </w:t>
      </w:r>
      <w:r w:rsidR="0064245A">
        <w:br/>
      </w:r>
      <w:r w:rsidR="0064245A">
        <w:br/>
      </w:r>
      <w:r w:rsidR="0064245A" w:rsidRPr="0064245A">
        <w:rPr>
          <w:b/>
          <w:bCs/>
        </w:rPr>
        <w:t>CERTIFICATION ISSUES DUE TO CANCELLATION OF SPRING 2020 CONFERENCE</w:t>
      </w:r>
      <w:r w:rsidR="0064245A">
        <w:rPr>
          <w:b/>
          <w:bCs/>
        </w:rPr>
        <w:br/>
      </w:r>
      <w:r w:rsidR="0064245A">
        <w:t>Kelly reported that the cancellation of the conference will affect those needing credit hours for their certification renewals, as well as for new applica</w:t>
      </w:r>
      <w:r w:rsidR="00BF1E83">
        <w:t xml:space="preserve">nts.  </w:t>
      </w:r>
      <w:r w:rsidR="0064245A">
        <w:t xml:space="preserve">Discussion followed with various suggestions as to how to </w:t>
      </w:r>
      <w:r w:rsidR="00942AE5">
        <w:t>work through the issue</w:t>
      </w:r>
      <w:r w:rsidR="00BF1E83">
        <w:t xml:space="preserve">.  </w:t>
      </w:r>
      <w:r w:rsidR="00942AE5">
        <w:t xml:space="preserve">Kelly was asked to be </w:t>
      </w:r>
      <w:r w:rsidR="00181664" w:rsidRPr="0090242A">
        <w:t>a</w:t>
      </w:r>
      <w:r w:rsidR="00942AE5" w:rsidRPr="0090242A">
        <w:t xml:space="preserve"> liaison between </w:t>
      </w:r>
      <w:r w:rsidR="00942AE5">
        <w:t xml:space="preserve">the Board and the Certification Review Committee </w:t>
      </w:r>
      <w:r w:rsidR="00181664">
        <w:t xml:space="preserve">so that the Board can be </w:t>
      </w:r>
      <w:r w:rsidR="008522D0">
        <w:t xml:space="preserve">apprised on how the cancellation of the conference </w:t>
      </w:r>
      <w:r w:rsidR="00BF1E83">
        <w:t>will</w:t>
      </w:r>
      <w:r w:rsidR="002715EA">
        <w:t xml:space="preserve"> </w:t>
      </w:r>
      <w:r w:rsidR="00BF1E83">
        <w:t xml:space="preserve"> affect</w:t>
      </w:r>
      <w:r w:rsidR="00790EBE">
        <w:t xml:space="preserve"> </w:t>
      </w:r>
      <w:r w:rsidR="008522D0">
        <w:t>certification</w:t>
      </w:r>
      <w:r w:rsidR="00B908FA">
        <w:t xml:space="preserve"> </w:t>
      </w:r>
      <w:r w:rsidR="006A2EC4">
        <w:t xml:space="preserve">renewals and </w:t>
      </w:r>
      <w:r w:rsidR="00B908FA">
        <w:t>applications</w:t>
      </w:r>
      <w:r w:rsidR="006A2EC4">
        <w:t>.</w:t>
      </w:r>
      <w:r w:rsidR="00BF1E83">
        <w:br/>
      </w:r>
      <w:r w:rsidR="00BF1E83">
        <w:br/>
      </w:r>
      <w:r w:rsidR="00BF1E83" w:rsidRPr="00BF1E83">
        <w:rPr>
          <w:b/>
          <w:bCs/>
        </w:rPr>
        <w:t>CREDITS FOR NON-IMFOA EVENTS HELD ELECTRONICALLY</w:t>
      </w:r>
      <w:r w:rsidR="000F69F3">
        <w:rPr>
          <w:b/>
          <w:bCs/>
        </w:rPr>
        <w:br/>
      </w:r>
      <w:r w:rsidR="000F69F3">
        <w:t xml:space="preserve">The Board </w:t>
      </w:r>
      <w:r w:rsidR="00725E1D">
        <w:t xml:space="preserve">discussed whether individuals should receive credits for attending electronically held </w:t>
      </w:r>
      <w:r w:rsidR="00725E1D">
        <w:lastRenderedPageBreak/>
        <w:t>webinars and the ways for tracking attendance for such training</w:t>
      </w:r>
      <w:r w:rsidR="00217951">
        <w:t xml:space="preserve">.  </w:t>
      </w:r>
      <w:r w:rsidR="00725E1D">
        <w:t xml:space="preserve">This </w:t>
      </w:r>
      <w:r w:rsidR="00A261D8">
        <w:t xml:space="preserve">will </w:t>
      </w:r>
      <w:r w:rsidR="00725E1D">
        <w:t xml:space="preserve">become even </w:t>
      </w:r>
      <w:r w:rsidR="00A261D8">
        <w:t xml:space="preserve">more of an </w:t>
      </w:r>
      <w:r w:rsidR="0087062D">
        <w:t>issue due</w:t>
      </w:r>
      <w:r w:rsidR="00725E1D">
        <w:t xml:space="preserve"> to </w:t>
      </w:r>
      <w:r w:rsidR="0087062D">
        <w:t>Covi</w:t>
      </w:r>
      <w:r w:rsidR="00217951">
        <w:t>d-19</w:t>
      </w:r>
      <w:r w:rsidR="0087062D">
        <w:t xml:space="preserve">.  </w:t>
      </w:r>
      <w:r w:rsidR="00725E1D">
        <w:t xml:space="preserve">It was </w:t>
      </w:r>
      <w:r w:rsidR="004C797A">
        <w:t xml:space="preserve">suggested to defer the matter of credits being issued for electronically held non-IMFOA events to the Certification Curriculum Committee.  Kelly was asked to take the issue to the committee. </w:t>
      </w:r>
    </w:p>
    <w:p w14:paraId="7AF5527F" w14:textId="44800EB9" w:rsidR="004C797A" w:rsidRDefault="004C797A" w:rsidP="001A05CE">
      <w:r w:rsidRPr="004C797A">
        <w:rPr>
          <w:b/>
          <w:bCs/>
        </w:rPr>
        <w:t>SPRING CONFERENCE REGISTRATION AND VENDOR FEES REFUNDS</w:t>
      </w:r>
      <w:r>
        <w:rPr>
          <w:b/>
          <w:bCs/>
        </w:rPr>
        <w:br/>
      </w:r>
      <w:r>
        <w:t xml:space="preserve">Deb and Heather will take care of the refunds being issued in the same way as the payments were </w:t>
      </w:r>
      <w:r w:rsidR="009E479D">
        <w:t xml:space="preserve">made.  </w:t>
      </w:r>
    </w:p>
    <w:p w14:paraId="299E1CA0" w14:textId="44EA8BF0" w:rsidR="00527591" w:rsidRDefault="00527591" w:rsidP="001A05CE">
      <w:r w:rsidRPr="00527591">
        <w:rPr>
          <w:b/>
          <w:bCs/>
        </w:rPr>
        <w:t xml:space="preserve">NEW </w:t>
      </w:r>
      <w:r w:rsidR="00E4769A">
        <w:rPr>
          <w:b/>
          <w:bCs/>
        </w:rPr>
        <w:t xml:space="preserve">FINANCE AND CLERK </w:t>
      </w:r>
      <w:r w:rsidRPr="00527591">
        <w:rPr>
          <w:b/>
          <w:bCs/>
        </w:rPr>
        <w:t>CERTIFICATIONS</w:t>
      </w:r>
      <w:r>
        <w:rPr>
          <w:b/>
          <w:bCs/>
        </w:rPr>
        <w:br/>
      </w:r>
      <w:r w:rsidR="00B236BB">
        <w:t xml:space="preserve">The suggestion was made </w:t>
      </w:r>
      <w:r w:rsidR="00364CAE">
        <w:t xml:space="preserve">for </w:t>
      </w:r>
      <w:r>
        <w:t>those who would have received their certification at the Spring Conference</w:t>
      </w:r>
      <w:r w:rsidR="00364CAE">
        <w:t xml:space="preserve">, </w:t>
      </w:r>
      <w:r w:rsidR="00B236BB">
        <w:t xml:space="preserve">to </w:t>
      </w:r>
      <w:r>
        <w:t xml:space="preserve">be notified with a </w:t>
      </w:r>
      <w:r w:rsidR="00364CAE">
        <w:t>congratulatory</w:t>
      </w:r>
      <w:r>
        <w:t xml:space="preserve"> letter </w:t>
      </w:r>
      <w:r w:rsidR="00364CAE">
        <w:t xml:space="preserve">and also informed that their </w:t>
      </w:r>
      <w:r w:rsidR="002159EC">
        <w:t xml:space="preserve">certificates </w:t>
      </w:r>
      <w:r w:rsidR="00364CAE">
        <w:t xml:space="preserve">will be presented to them at the </w:t>
      </w:r>
      <w:r>
        <w:t xml:space="preserve">Fall Conference.  </w:t>
      </w:r>
      <w:r w:rsidR="002159EC">
        <w:t>Beverly said she would send out the congratulatory letters.</w:t>
      </w:r>
    </w:p>
    <w:p w14:paraId="0E9CC0B5" w14:textId="094B2961" w:rsidR="009D4880" w:rsidRDefault="009D4880" w:rsidP="001A05CE">
      <w:r w:rsidRPr="009D4880">
        <w:rPr>
          <w:b/>
          <w:bCs/>
        </w:rPr>
        <w:t>SCHOLARSHIP AWARDS</w:t>
      </w:r>
      <w:r w:rsidR="00494BEC">
        <w:rPr>
          <w:b/>
          <w:bCs/>
        </w:rPr>
        <w:br/>
      </w:r>
      <w:r w:rsidR="00494BEC">
        <w:t xml:space="preserve">The Education Committee will work with Sara from ISU to determine the </w:t>
      </w:r>
      <w:r w:rsidR="00E4769A">
        <w:t xml:space="preserve">Institute Scholarship </w:t>
      </w:r>
      <w:r w:rsidR="00494BEC">
        <w:t>recipient</w:t>
      </w:r>
      <w:r w:rsidR="00E4769A">
        <w:t>s.</w:t>
      </w:r>
      <w:r w:rsidR="00494BEC">
        <w:t xml:space="preserve">     </w:t>
      </w:r>
    </w:p>
    <w:p w14:paraId="4AC168DE" w14:textId="43A46D28" w:rsidR="00053426" w:rsidRPr="00053426" w:rsidRDefault="00053426" w:rsidP="001A05CE">
      <w:r w:rsidRPr="00053426">
        <w:rPr>
          <w:b/>
          <w:bCs/>
        </w:rPr>
        <w:t>FALL 2020 CONFERENCE PLANNING</w:t>
      </w:r>
      <w:r>
        <w:rPr>
          <w:b/>
          <w:bCs/>
        </w:rPr>
        <w:br/>
      </w:r>
      <w:r>
        <w:t xml:space="preserve">The Spring Conference </w:t>
      </w:r>
      <w:r w:rsidR="00084CE3">
        <w:t xml:space="preserve">program </w:t>
      </w:r>
      <w:r>
        <w:t xml:space="preserve">will be used for </w:t>
      </w:r>
      <w:r w:rsidR="00084CE3">
        <w:t xml:space="preserve">the </w:t>
      </w:r>
      <w:r>
        <w:t xml:space="preserve">Fall </w:t>
      </w:r>
      <w:r w:rsidR="00084CE3">
        <w:t>Conference, i</w:t>
      </w:r>
      <w:r>
        <w:t>f all presenter</w:t>
      </w:r>
      <w:r w:rsidR="00084CE3">
        <w:t>s</w:t>
      </w:r>
      <w:r>
        <w:t xml:space="preserve"> are available. </w:t>
      </w:r>
      <w:r w:rsidR="002159EC">
        <w:t xml:space="preserve"> Erin will contact IIMC to make sure that the credits from the Spring Conference will be approved for the Fall </w:t>
      </w:r>
      <w:r w:rsidR="00E20595">
        <w:t>Conference</w:t>
      </w:r>
      <w:r w:rsidR="002159EC">
        <w:t xml:space="preserve">. </w:t>
      </w:r>
    </w:p>
    <w:p w14:paraId="71B78268" w14:textId="77777777" w:rsidR="00402E1A" w:rsidRPr="00402E1A" w:rsidRDefault="00402E1A" w:rsidP="00230D7D">
      <w:pPr>
        <w:pStyle w:val="ListParagraph"/>
        <w:ind w:left="0"/>
        <w:rPr>
          <w:b/>
          <w:bCs/>
        </w:rPr>
      </w:pPr>
      <w:r w:rsidRPr="00402E1A">
        <w:rPr>
          <w:b/>
          <w:bCs/>
        </w:rPr>
        <w:t>ADJOUNMENT</w:t>
      </w:r>
    </w:p>
    <w:p w14:paraId="2F1FD9FD" w14:textId="30BA2F5B" w:rsidR="00646EB7" w:rsidRDefault="00053426" w:rsidP="00230D7D">
      <w:pPr>
        <w:pStyle w:val="ListParagraph"/>
        <w:ind w:left="0"/>
      </w:pPr>
      <w:r>
        <w:t xml:space="preserve">With no further business, </w:t>
      </w:r>
      <w:r w:rsidR="00666C3B">
        <w:t xml:space="preserve">Tricia </w:t>
      </w:r>
      <w:r w:rsidR="00CB750D">
        <w:t>moved,</w:t>
      </w:r>
      <w:r w:rsidR="00666C3B">
        <w:t xml:space="preserve"> Trish </w:t>
      </w:r>
      <w:r w:rsidR="00CB750D">
        <w:t xml:space="preserve">seconded, to adjourn at </w:t>
      </w:r>
      <w:r>
        <w:t xml:space="preserve">2:09 </w:t>
      </w:r>
      <w:r w:rsidR="00CB750D">
        <w:t>p.m.</w:t>
      </w:r>
    </w:p>
    <w:p w14:paraId="73FA7F32" w14:textId="424E4CB2" w:rsidR="00646EB7" w:rsidRDefault="00646EB7" w:rsidP="00230D7D">
      <w:pPr>
        <w:pStyle w:val="ListParagraph"/>
        <w:ind w:left="0"/>
      </w:pPr>
    </w:p>
    <w:p w14:paraId="6BEE9B85" w14:textId="1D609ECE" w:rsidR="00646EB7" w:rsidRDefault="00646EB7" w:rsidP="00230D7D">
      <w:pPr>
        <w:pStyle w:val="ListParagraph"/>
        <w:ind w:left="0"/>
      </w:pPr>
      <w:r>
        <w:t>Respectfully submitted,</w:t>
      </w:r>
    </w:p>
    <w:p w14:paraId="3BD12EFC" w14:textId="77777777" w:rsidR="00120CCD" w:rsidRDefault="00120CCD" w:rsidP="00230D7D">
      <w:pPr>
        <w:pStyle w:val="ListParagraph"/>
        <w:ind w:left="0"/>
      </w:pPr>
    </w:p>
    <w:p w14:paraId="63044227" w14:textId="77777777" w:rsidR="00120CCD" w:rsidRDefault="00120CCD" w:rsidP="00230D7D">
      <w:pPr>
        <w:pStyle w:val="ListParagraph"/>
        <w:ind w:left="0"/>
      </w:pPr>
    </w:p>
    <w:p w14:paraId="356AAC62" w14:textId="77777777" w:rsidR="00646EB7" w:rsidRDefault="00646EB7" w:rsidP="00230D7D">
      <w:pPr>
        <w:pStyle w:val="ListParagraph"/>
        <w:ind w:left="0"/>
      </w:pPr>
    </w:p>
    <w:p w14:paraId="5863F9C0" w14:textId="77777777" w:rsidR="00646EB7" w:rsidRDefault="00646EB7" w:rsidP="00230D7D">
      <w:pPr>
        <w:pStyle w:val="ListParagraph"/>
        <w:ind w:left="0"/>
      </w:pPr>
      <w:r>
        <w:t>Deb Wheatley Field,</w:t>
      </w:r>
    </w:p>
    <w:p w14:paraId="0E7125E7" w14:textId="77777777" w:rsidR="00B94805" w:rsidRDefault="00646EB7" w:rsidP="00667049">
      <w:pPr>
        <w:pStyle w:val="ListParagraph"/>
        <w:ind w:left="0"/>
      </w:pPr>
      <w:r>
        <w:t xml:space="preserve">Secretary/ Treasurer  </w:t>
      </w:r>
      <w:r w:rsidR="00230D7D">
        <w:br/>
        <w:t xml:space="preserve"> </w:t>
      </w:r>
      <w:r w:rsidR="00777518">
        <w:br/>
        <w:t xml:space="preserve">           </w:t>
      </w:r>
    </w:p>
    <w:p w14:paraId="25C7B8A8" w14:textId="77777777" w:rsidR="002D0D17" w:rsidRDefault="002D0D17" w:rsidP="00D73FC5"/>
    <w:p w14:paraId="7A03BF2C" w14:textId="77777777" w:rsidR="005B33EB" w:rsidRDefault="00711B10" w:rsidP="00C05BE8">
      <w:r>
        <w:t xml:space="preserve"> </w:t>
      </w:r>
      <w:r w:rsidR="0052294A">
        <w:t xml:space="preserve">    </w:t>
      </w:r>
    </w:p>
    <w:p w14:paraId="71162821" w14:textId="4E778552" w:rsidR="00D73FC5" w:rsidRDefault="00D73FC5" w:rsidP="00D73FC5">
      <w:r>
        <w:t xml:space="preserve"> </w:t>
      </w:r>
    </w:p>
    <w:p w14:paraId="7A0E6881" w14:textId="77777777" w:rsidR="00D73FC5" w:rsidRDefault="00D73FC5" w:rsidP="00D73FC5">
      <w:pPr>
        <w:jc w:val="center"/>
      </w:pPr>
    </w:p>
    <w:sectPr w:rsidR="00D73FC5" w:rsidSect="005F0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96DDC"/>
    <w:multiLevelType w:val="hybridMultilevel"/>
    <w:tmpl w:val="AF10846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EA0159E"/>
    <w:multiLevelType w:val="hybridMultilevel"/>
    <w:tmpl w:val="2A182EA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2AD448FD"/>
    <w:multiLevelType w:val="hybridMultilevel"/>
    <w:tmpl w:val="AA0E83B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2F2A0F8A"/>
    <w:multiLevelType w:val="hybridMultilevel"/>
    <w:tmpl w:val="A13C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E7456"/>
    <w:multiLevelType w:val="hybridMultilevel"/>
    <w:tmpl w:val="8F786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177F4"/>
    <w:multiLevelType w:val="hybridMultilevel"/>
    <w:tmpl w:val="2B5E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31D41"/>
    <w:multiLevelType w:val="hybridMultilevel"/>
    <w:tmpl w:val="F228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D442C"/>
    <w:multiLevelType w:val="hybridMultilevel"/>
    <w:tmpl w:val="191A67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F2D1B39"/>
    <w:multiLevelType w:val="hybridMultilevel"/>
    <w:tmpl w:val="3D42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66DDD"/>
    <w:multiLevelType w:val="hybridMultilevel"/>
    <w:tmpl w:val="1DA0F5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F735571"/>
    <w:multiLevelType w:val="hybridMultilevel"/>
    <w:tmpl w:val="3DA6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E0F2B"/>
    <w:multiLevelType w:val="hybridMultilevel"/>
    <w:tmpl w:val="2B78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634DE"/>
    <w:multiLevelType w:val="hybridMultilevel"/>
    <w:tmpl w:val="DDD2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C5"/>
    <w:rsid w:val="0001117C"/>
    <w:rsid w:val="000317F9"/>
    <w:rsid w:val="00035E4B"/>
    <w:rsid w:val="00053426"/>
    <w:rsid w:val="00084CE3"/>
    <w:rsid w:val="00091389"/>
    <w:rsid w:val="000C0B45"/>
    <w:rsid w:val="000D4E06"/>
    <w:rsid w:val="000E4F0A"/>
    <w:rsid w:val="000E656F"/>
    <w:rsid w:val="000F69F3"/>
    <w:rsid w:val="00113EF1"/>
    <w:rsid w:val="00120CCD"/>
    <w:rsid w:val="00125B8B"/>
    <w:rsid w:val="00180845"/>
    <w:rsid w:val="00181664"/>
    <w:rsid w:val="00181B0C"/>
    <w:rsid w:val="00192574"/>
    <w:rsid w:val="001955DD"/>
    <w:rsid w:val="001A05CE"/>
    <w:rsid w:val="001C5A17"/>
    <w:rsid w:val="001D138C"/>
    <w:rsid w:val="001D5165"/>
    <w:rsid w:val="001E054B"/>
    <w:rsid w:val="002159EC"/>
    <w:rsid w:val="00217951"/>
    <w:rsid w:val="00230D7D"/>
    <w:rsid w:val="002715EA"/>
    <w:rsid w:val="00283EDF"/>
    <w:rsid w:val="0029179A"/>
    <w:rsid w:val="002B30E5"/>
    <w:rsid w:val="002B44EE"/>
    <w:rsid w:val="002D0D17"/>
    <w:rsid w:val="002D0DCC"/>
    <w:rsid w:val="0030509F"/>
    <w:rsid w:val="00316BEB"/>
    <w:rsid w:val="00346886"/>
    <w:rsid w:val="003618C8"/>
    <w:rsid w:val="00364CAE"/>
    <w:rsid w:val="00391905"/>
    <w:rsid w:val="0039207D"/>
    <w:rsid w:val="003D517C"/>
    <w:rsid w:val="003E471C"/>
    <w:rsid w:val="003F1657"/>
    <w:rsid w:val="003F5614"/>
    <w:rsid w:val="00402E1A"/>
    <w:rsid w:val="00417EF1"/>
    <w:rsid w:val="004254FB"/>
    <w:rsid w:val="00480659"/>
    <w:rsid w:val="00484F42"/>
    <w:rsid w:val="00493179"/>
    <w:rsid w:val="00494BEC"/>
    <w:rsid w:val="004C11F0"/>
    <w:rsid w:val="004C797A"/>
    <w:rsid w:val="004D341A"/>
    <w:rsid w:val="004F6CF0"/>
    <w:rsid w:val="005073BD"/>
    <w:rsid w:val="0052294A"/>
    <w:rsid w:val="00527591"/>
    <w:rsid w:val="00560429"/>
    <w:rsid w:val="0057022A"/>
    <w:rsid w:val="005A49C4"/>
    <w:rsid w:val="005B33EB"/>
    <w:rsid w:val="005D32EF"/>
    <w:rsid w:val="005E32E8"/>
    <w:rsid w:val="005E59F9"/>
    <w:rsid w:val="005F0603"/>
    <w:rsid w:val="00600DB8"/>
    <w:rsid w:val="006010CC"/>
    <w:rsid w:val="00611623"/>
    <w:rsid w:val="00611F0F"/>
    <w:rsid w:val="0064245A"/>
    <w:rsid w:val="00646EB7"/>
    <w:rsid w:val="00666C3B"/>
    <w:rsid w:val="00667049"/>
    <w:rsid w:val="00676073"/>
    <w:rsid w:val="006A2EC4"/>
    <w:rsid w:val="006D0614"/>
    <w:rsid w:val="006E1480"/>
    <w:rsid w:val="00706868"/>
    <w:rsid w:val="00706A9F"/>
    <w:rsid w:val="00711B10"/>
    <w:rsid w:val="0071413B"/>
    <w:rsid w:val="00725E1D"/>
    <w:rsid w:val="007271EC"/>
    <w:rsid w:val="00731093"/>
    <w:rsid w:val="00777518"/>
    <w:rsid w:val="00777C03"/>
    <w:rsid w:val="00783445"/>
    <w:rsid w:val="00790EBE"/>
    <w:rsid w:val="007F6640"/>
    <w:rsid w:val="008005FB"/>
    <w:rsid w:val="00805137"/>
    <w:rsid w:val="00806F47"/>
    <w:rsid w:val="00813257"/>
    <w:rsid w:val="00813C45"/>
    <w:rsid w:val="008176EB"/>
    <w:rsid w:val="00822A2F"/>
    <w:rsid w:val="00840115"/>
    <w:rsid w:val="00841E84"/>
    <w:rsid w:val="008522D0"/>
    <w:rsid w:val="008633B8"/>
    <w:rsid w:val="0087062D"/>
    <w:rsid w:val="00882371"/>
    <w:rsid w:val="008B0640"/>
    <w:rsid w:val="008D5328"/>
    <w:rsid w:val="008F5F52"/>
    <w:rsid w:val="00900EF1"/>
    <w:rsid w:val="0090242A"/>
    <w:rsid w:val="00906AD1"/>
    <w:rsid w:val="00930DDA"/>
    <w:rsid w:val="00936B47"/>
    <w:rsid w:val="00942AE5"/>
    <w:rsid w:val="00947724"/>
    <w:rsid w:val="009954E6"/>
    <w:rsid w:val="0099769E"/>
    <w:rsid w:val="009A2C17"/>
    <w:rsid w:val="009C0D9E"/>
    <w:rsid w:val="009C7DF5"/>
    <w:rsid w:val="009D4880"/>
    <w:rsid w:val="009E479D"/>
    <w:rsid w:val="009F1D29"/>
    <w:rsid w:val="00A261D8"/>
    <w:rsid w:val="00A30440"/>
    <w:rsid w:val="00A412FD"/>
    <w:rsid w:val="00A42387"/>
    <w:rsid w:val="00A459D5"/>
    <w:rsid w:val="00A6232C"/>
    <w:rsid w:val="00A767AD"/>
    <w:rsid w:val="00A94E4E"/>
    <w:rsid w:val="00AC1634"/>
    <w:rsid w:val="00B236BB"/>
    <w:rsid w:val="00B411D9"/>
    <w:rsid w:val="00B761CB"/>
    <w:rsid w:val="00B85962"/>
    <w:rsid w:val="00B908FA"/>
    <w:rsid w:val="00B90B1B"/>
    <w:rsid w:val="00B927AF"/>
    <w:rsid w:val="00B94805"/>
    <w:rsid w:val="00BE2CD6"/>
    <w:rsid w:val="00BE5B11"/>
    <w:rsid w:val="00BF1E83"/>
    <w:rsid w:val="00BF7739"/>
    <w:rsid w:val="00C05BE8"/>
    <w:rsid w:val="00C222CD"/>
    <w:rsid w:val="00C72ECA"/>
    <w:rsid w:val="00C944DC"/>
    <w:rsid w:val="00CB750D"/>
    <w:rsid w:val="00CE2A24"/>
    <w:rsid w:val="00CF5F5F"/>
    <w:rsid w:val="00D14A47"/>
    <w:rsid w:val="00D232AC"/>
    <w:rsid w:val="00D43C79"/>
    <w:rsid w:val="00D73FC5"/>
    <w:rsid w:val="00DA567E"/>
    <w:rsid w:val="00DB3D32"/>
    <w:rsid w:val="00DC554E"/>
    <w:rsid w:val="00E20595"/>
    <w:rsid w:val="00E23B33"/>
    <w:rsid w:val="00E44B17"/>
    <w:rsid w:val="00E4769A"/>
    <w:rsid w:val="00E54E0F"/>
    <w:rsid w:val="00E62CE7"/>
    <w:rsid w:val="00E707AF"/>
    <w:rsid w:val="00E85FA6"/>
    <w:rsid w:val="00EA4455"/>
    <w:rsid w:val="00ED0C3B"/>
    <w:rsid w:val="00ED7C82"/>
    <w:rsid w:val="00EF6231"/>
    <w:rsid w:val="00F17868"/>
    <w:rsid w:val="00F51BF7"/>
    <w:rsid w:val="00F842AF"/>
    <w:rsid w:val="00FE5D7E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EC18"/>
  <w15:docId w15:val="{5CC092D4-637F-49A5-B41D-8B4D537A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1D138C"/>
    <w:pPr>
      <w:keepNext/>
      <w:spacing w:after="0" w:line="240" w:lineRule="auto"/>
      <w:jc w:val="both"/>
      <w:outlineLvl w:val="6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D1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1D138C"/>
    <w:rPr>
      <w:rFonts w:ascii="Tahoma" w:eastAsia="Times New Roman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2A436-5359-4C26-952C-33E31649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Deb Field</cp:lastModifiedBy>
  <cp:revision>71</cp:revision>
  <cp:lastPrinted>2017-04-05T13:19:00Z</cp:lastPrinted>
  <dcterms:created xsi:type="dcterms:W3CDTF">2020-03-27T19:12:00Z</dcterms:created>
  <dcterms:modified xsi:type="dcterms:W3CDTF">2020-06-05T20:47:00Z</dcterms:modified>
</cp:coreProperties>
</file>